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УТВЕРЖДАЮ»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Декан экономического факультета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 П.А. Канапухин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«___» ______________ 2021 г.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График пересдач обучающихся 2 курса магистратуры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38.04.02 Менеджмент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профиль Современные технологии менеджмента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пересдача с комиссией 2</w:t>
      </w:r>
      <w:r>
        <w:rPr>
          <w:rFonts w:ascii="Times New Roman" w:hAnsi="Times New Roman" w:cs="Times New Roman"/>
          <w:sz w:val="28"/>
          <w:szCs w:val="28"/>
        </w:rPr>
        <w:t>6-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070"/>
        <w:gridCol w:w="3010"/>
      </w:tblGrid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Маркетинговые стратегии в бизнесе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Канапухин П.А.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Autospacing="1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28.10.21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</w:t>
            </w:r>
          </w:p>
        </w:tc>
      </w:tr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Риск-менеджмент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Меняйло Г.В.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Autospacing="1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26.10.21- 13:20</w:t>
            </w:r>
          </w:p>
        </w:tc>
      </w:tr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Маркетинговые стратегии в бизнесе (курсовая работа)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.10.21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Тайм-менеджмент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Е.М.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pStyle w:val="5"/>
              <w:spacing w:beforeAutospacing="1" w:afterAutospacing="1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26.10.21- 15:00</w:t>
            </w:r>
          </w:p>
        </w:tc>
      </w:tr>
      <w:t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корпоративными финансами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Кособуцкая А.Ю.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26.10.21- 18:40</w:t>
            </w:r>
          </w:p>
        </w:tc>
      </w:tr>
    </w:tbl>
    <w:p>
      <w:pPr>
        <w:widowControl/>
        <w:bidi w:val="0"/>
        <w:spacing w:before="0" w:after="200" w:line="276" w:lineRule="auto"/>
        <w:jc w:val="left"/>
      </w:pPr>
      <w:bookmarkStart w:id="1" w:name="_GoBack"/>
      <w:bookmarkEnd w:id="1"/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edage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modern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decorative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auto"/>
    <w:pitch w:val="default"/>
    <w:sig w:usb0="00000287" w:usb1="00000000" w:usb2="00000000" w:usb3="00000000" w:csb0="200000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Kedage">
    <w:panose1 w:val="000004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55AD2F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cs="SimSun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4">
    <w:name w:val="List"/>
    <w:basedOn w:val="2"/>
    <w:uiPriority w:val="0"/>
    <w:rPr>
      <w:rFonts w:cs="FreeSans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Заголовок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customStyle="1" w:styleId="9">
    <w:name w:val="Указатель"/>
    <w:basedOn w:val="1"/>
    <w:qFormat/>
    <w:uiPriority w:val="0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813</Characters>
  <Lines>0</Lines>
  <Paragraphs>35</Paragraphs>
  <TotalTime>0</TotalTime>
  <ScaleCrop>false</ScaleCrop>
  <LinksUpToDate>false</LinksUpToDate>
  <CharactersWithSpaces>890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2021-10-12T10:54:00Z</dcterms:created>
  <dc:creator>crossover</dc:creator>
  <cp:lastModifiedBy>titova@econ.vsu.ru</cp:lastModifiedBy>
  <dcterms:modified xsi:type="dcterms:W3CDTF">2021-10-26T11:43:00Z</dcterms:modified>
  <dc:title>УТВЕРЖДАЮ»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