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8" w:type="dxa"/>
        <w:tblLayout w:type="fixed"/>
        <w:tblLook w:val="04A0" w:firstRow="1" w:lastRow="0" w:firstColumn="1" w:lastColumn="0" w:noHBand="0" w:noVBand="1"/>
      </w:tblPr>
      <w:tblGrid>
        <w:gridCol w:w="7290"/>
        <w:gridCol w:w="7928"/>
      </w:tblGrid>
      <w:tr w:rsidR="005318F1">
        <w:trPr>
          <w:trHeight w:val="375"/>
        </w:trPr>
        <w:tc>
          <w:tcPr>
            <w:tcW w:w="7290" w:type="dxa"/>
            <w:shd w:val="clear" w:color="auto" w:fill="auto"/>
          </w:tcPr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Экономический факультет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кафедра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анализа и аудита</w:t>
            </w:r>
          </w:p>
        </w:tc>
        <w:tc>
          <w:tcPr>
            <w:tcW w:w="7928" w:type="dxa"/>
            <w:shd w:val="clear" w:color="auto" w:fill="auto"/>
          </w:tcPr>
          <w:p w:rsidR="005318F1" w:rsidRDefault="0071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УТВЕРЖДАЮ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Зав. кафедрой экономического анализа и аудита</w:t>
            </w:r>
          </w:p>
          <w:p w:rsidR="005318F1" w:rsidRDefault="007179C8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Коробейникова</w:t>
            </w:r>
            <w:proofErr w:type="spellEnd"/>
          </w:p>
        </w:tc>
      </w:tr>
      <w:tr w:rsidR="005318F1">
        <w:trPr>
          <w:trHeight w:val="375"/>
        </w:trPr>
        <w:tc>
          <w:tcPr>
            <w:tcW w:w="7290" w:type="dxa"/>
            <w:shd w:val="clear" w:color="auto" w:fill="auto"/>
          </w:tcPr>
          <w:p w:rsidR="005318F1" w:rsidRDefault="00531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7928" w:type="dxa"/>
            <w:shd w:val="clear" w:color="auto" w:fill="auto"/>
          </w:tcPr>
          <w:p w:rsidR="005318F1" w:rsidRDefault="0053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5318F1">
        <w:trPr>
          <w:trHeight w:val="375"/>
        </w:trPr>
        <w:tc>
          <w:tcPr>
            <w:tcW w:w="7290" w:type="dxa"/>
            <w:shd w:val="clear" w:color="auto" w:fill="auto"/>
          </w:tcPr>
          <w:p w:rsidR="005318F1" w:rsidRDefault="005318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7928" w:type="dxa"/>
            <w:shd w:val="clear" w:color="auto" w:fill="auto"/>
          </w:tcPr>
          <w:p w:rsidR="005318F1" w:rsidRDefault="00531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:rsidR="005318F1" w:rsidRDefault="007179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ГРАФИК ПЕРЕСДАЧИ </w:t>
      </w:r>
      <w:r w:rsidR="00647C62">
        <w:rPr>
          <w:rFonts w:ascii="Times New Roman" w:hAnsi="Times New Roman" w:cs="Times New Roman"/>
          <w:b/>
          <w:sz w:val="40"/>
        </w:rPr>
        <w:t xml:space="preserve">с </w:t>
      </w:r>
      <w:r>
        <w:rPr>
          <w:rFonts w:ascii="Times New Roman" w:hAnsi="Times New Roman" w:cs="Times New Roman"/>
          <w:b/>
          <w:sz w:val="40"/>
        </w:rPr>
        <w:t>КОМИССИ</w:t>
      </w:r>
      <w:r w:rsidR="00647C62">
        <w:rPr>
          <w:rFonts w:ascii="Times New Roman" w:hAnsi="Times New Roman" w:cs="Times New Roman"/>
          <w:b/>
          <w:sz w:val="40"/>
        </w:rPr>
        <w:t>ЕЙ</w:t>
      </w:r>
      <w:r>
        <w:rPr>
          <w:rFonts w:ascii="Times New Roman" w:hAnsi="Times New Roman" w:cs="Times New Roman"/>
          <w:b/>
          <w:sz w:val="40"/>
        </w:rPr>
        <w:t xml:space="preserve"> </w:t>
      </w:r>
    </w:p>
    <w:p w:rsidR="005318F1" w:rsidRDefault="00647C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ЗИМНЕЙ </w:t>
      </w:r>
      <w:r w:rsidR="007179C8">
        <w:rPr>
          <w:rFonts w:ascii="Times New Roman" w:hAnsi="Times New Roman" w:cs="Times New Roman"/>
          <w:b/>
          <w:sz w:val="40"/>
        </w:rPr>
        <w:t xml:space="preserve">СЕССИИ </w:t>
      </w:r>
    </w:p>
    <w:p w:rsidR="005318F1" w:rsidRDefault="007179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кафедра экономического анализа и аудита</w:t>
      </w:r>
    </w:p>
    <w:p w:rsidR="005318F1" w:rsidRDefault="007179C8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 1</w:t>
      </w:r>
      <w:r w:rsidR="00647C62">
        <w:rPr>
          <w:rFonts w:ascii="Times New Roman" w:hAnsi="Times New Roman" w:cs="Times New Roman"/>
          <w:b/>
          <w:sz w:val="40"/>
        </w:rPr>
        <w:t>6.04 по 27.04</w:t>
      </w:r>
      <w:r>
        <w:rPr>
          <w:rFonts w:ascii="Times New Roman" w:hAnsi="Times New Roman" w:cs="Times New Roman"/>
          <w:b/>
          <w:sz w:val="40"/>
        </w:rPr>
        <w:t xml:space="preserve"> 20</w:t>
      </w:r>
      <w:r w:rsidR="00647C62">
        <w:rPr>
          <w:rFonts w:ascii="Times New Roman" w:hAnsi="Times New Roman" w:cs="Times New Roman"/>
          <w:b/>
          <w:sz w:val="40"/>
        </w:rPr>
        <w:t>20</w:t>
      </w:r>
      <w:r>
        <w:rPr>
          <w:rFonts w:ascii="Times New Roman" w:hAnsi="Times New Roman" w:cs="Times New Roman"/>
          <w:b/>
          <w:sz w:val="40"/>
        </w:rPr>
        <w:t xml:space="preserve"> г.</w:t>
      </w:r>
    </w:p>
    <w:tbl>
      <w:tblPr>
        <w:tblStyle w:val="a8"/>
        <w:tblW w:w="15045" w:type="dxa"/>
        <w:tblLayout w:type="fixed"/>
        <w:tblLook w:val="04A0" w:firstRow="1" w:lastRow="0" w:firstColumn="1" w:lastColumn="0" w:noHBand="0" w:noVBand="1"/>
      </w:tblPr>
      <w:tblGrid>
        <w:gridCol w:w="1530"/>
        <w:gridCol w:w="1463"/>
        <w:gridCol w:w="2025"/>
        <w:gridCol w:w="5155"/>
        <w:gridCol w:w="4872"/>
      </w:tblGrid>
      <w:tr w:rsidR="005318F1" w:rsidTr="009F14BB">
        <w:trPr>
          <w:trHeight w:val="698"/>
        </w:trPr>
        <w:tc>
          <w:tcPr>
            <w:tcW w:w="1530" w:type="dxa"/>
            <w:vAlign w:val="center"/>
          </w:tcPr>
          <w:p w:rsidR="005318F1" w:rsidRDefault="007179C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63" w:type="dxa"/>
            <w:vAlign w:val="center"/>
          </w:tcPr>
          <w:p w:rsidR="005318F1" w:rsidRDefault="007179C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25" w:type="dxa"/>
            <w:vAlign w:val="center"/>
          </w:tcPr>
          <w:p w:rsidR="005318F1" w:rsidRDefault="007179C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5155" w:type="dxa"/>
            <w:vAlign w:val="center"/>
          </w:tcPr>
          <w:p w:rsidR="005318F1" w:rsidRDefault="007179C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Дисциплина, вид испытания</w:t>
            </w:r>
          </w:p>
        </w:tc>
        <w:tc>
          <w:tcPr>
            <w:tcW w:w="4872" w:type="dxa"/>
            <w:vAlign w:val="center"/>
          </w:tcPr>
          <w:p w:rsidR="005318F1" w:rsidRDefault="007179C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647C62" w:rsidTr="00851CB0">
        <w:trPr>
          <w:trHeight w:val="1400"/>
        </w:trPr>
        <w:tc>
          <w:tcPr>
            <w:tcW w:w="1530" w:type="dxa"/>
          </w:tcPr>
          <w:p w:rsidR="00647C62" w:rsidRPr="00086FBA" w:rsidRDefault="00CF312D" w:rsidP="00647C62">
            <w:pPr>
              <w:jc w:val="center"/>
              <w:rPr>
                <w:highlight w:val="yellow"/>
              </w:rPr>
            </w:pPr>
            <w:r w:rsidRPr="00CF312D">
              <w:rPr>
                <w:rFonts w:ascii="Times New Roman" w:hAnsi="Times New Roman" w:cs="Times New Roman"/>
              </w:rPr>
              <w:t>22</w:t>
            </w:r>
            <w:r w:rsidR="00647C62" w:rsidRPr="00CF312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63" w:type="dxa"/>
            <w:vAlign w:val="center"/>
          </w:tcPr>
          <w:p w:rsidR="00647C62" w:rsidRDefault="00CF312D" w:rsidP="00D161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F312D">
              <w:rPr>
                <w:rFonts w:ascii="Times New Roman" w:hAnsi="Times New Roman" w:cs="Times New Roman"/>
              </w:rPr>
              <w:t>8-00</w:t>
            </w:r>
          </w:p>
          <w:p w:rsidR="00CF312D" w:rsidRDefault="00CF312D" w:rsidP="00D161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D161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D161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D1611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F312D" w:rsidRPr="00086FBA" w:rsidRDefault="00CF312D" w:rsidP="00D16111">
            <w:pPr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025" w:type="dxa"/>
            <w:vAlign w:val="center"/>
          </w:tcPr>
          <w:p w:rsidR="00851CB0" w:rsidRDefault="00851CB0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курс, маг. </w:t>
            </w:r>
            <w:proofErr w:type="spellStart"/>
            <w:r>
              <w:rPr>
                <w:rFonts w:ascii="Times New Roman" w:hAnsi="Times New Roman" w:cs="Times New Roman"/>
              </w:rPr>
              <w:t>УАиА</w:t>
            </w:r>
            <w:proofErr w:type="spellEnd"/>
          </w:p>
          <w:p w:rsidR="00851CB0" w:rsidRDefault="00851CB0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51CB0" w:rsidRDefault="00851CB0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51CB0" w:rsidRDefault="00851CB0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7C62" w:rsidRDefault="00647C62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3к. 6гр.</w:t>
            </w:r>
          </w:p>
        </w:tc>
        <w:tc>
          <w:tcPr>
            <w:tcW w:w="5155" w:type="dxa"/>
            <w:vAlign w:val="center"/>
          </w:tcPr>
          <w:p w:rsidR="00601400" w:rsidRPr="00851CB0" w:rsidRDefault="00601400" w:rsidP="00851CB0">
            <w:pPr>
              <w:rPr>
                <w:rFonts w:ascii="Times New Roman" w:hAnsi="Times New Roman" w:cs="Times New Roman"/>
              </w:rPr>
            </w:pPr>
            <w:r w:rsidRPr="00851CB0">
              <w:rPr>
                <w:rFonts w:ascii="Times New Roman" w:hAnsi="Times New Roman" w:cs="Times New Roman"/>
              </w:rPr>
              <w:t>Производственная практика</w:t>
            </w:r>
            <w:r w:rsidRPr="00851CB0">
              <w:rPr>
                <w:rFonts w:ascii="Times New Roman" w:hAnsi="Times New Roman" w:cs="Times New Roman"/>
                <w:b/>
              </w:rPr>
              <w:t>, научно-исследовательская работа</w:t>
            </w:r>
            <w:r w:rsidRPr="00851CB0">
              <w:rPr>
                <w:rFonts w:ascii="Times New Roman" w:hAnsi="Times New Roman" w:cs="Times New Roman"/>
              </w:rPr>
              <w:t xml:space="preserve"> (2 чел.) [Оценка] </w:t>
            </w:r>
            <w:r w:rsidR="00851CB0">
              <w:rPr>
                <w:rFonts w:ascii="Times New Roman" w:hAnsi="Times New Roman" w:cs="Times New Roman"/>
              </w:rPr>
              <w:t>-</w:t>
            </w:r>
          </w:p>
          <w:p w:rsidR="00851CB0" w:rsidRPr="00851CB0" w:rsidRDefault="00851CB0" w:rsidP="00851CB0">
            <w:pPr>
              <w:rPr>
                <w:rFonts w:ascii="Times New Roman" w:hAnsi="Times New Roman" w:cs="Times New Roman"/>
              </w:rPr>
            </w:pPr>
            <w:r w:rsidRPr="00851CB0">
              <w:rPr>
                <w:rFonts w:ascii="Times New Roman" w:hAnsi="Times New Roman" w:cs="Times New Roman"/>
              </w:rPr>
              <w:t>Васильева К.Н, Вострикова Л.А.</w:t>
            </w:r>
          </w:p>
          <w:p w:rsidR="00851CB0" w:rsidRPr="00851CB0" w:rsidRDefault="00851CB0" w:rsidP="00851CB0">
            <w:pPr>
              <w:rPr>
                <w:rFonts w:ascii="Times New Roman" w:hAnsi="Times New Roman" w:cs="Times New Roman"/>
              </w:rPr>
            </w:pPr>
          </w:p>
          <w:p w:rsidR="00647C62" w:rsidRDefault="00093D64" w:rsidP="00851CB0">
            <w:pPr>
              <w:rPr>
                <w:rFonts w:ascii="Times New Roman" w:hAnsi="Times New Roman" w:cs="Times New Roman"/>
              </w:rPr>
            </w:pPr>
            <w:r w:rsidRPr="00851CB0">
              <w:rPr>
                <w:rFonts w:ascii="Times New Roman" w:hAnsi="Times New Roman" w:cs="Times New Roman"/>
              </w:rPr>
              <w:t>Профессиональная этика и служебный этикет (3 чел.) [Зачет]</w:t>
            </w:r>
            <w:r w:rsidR="00851CB0">
              <w:rPr>
                <w:rFonts w:ascii="Times New Roman" w:hAnsi="Times New Roman" w:cs="Times New Roman"/>
              </w:rPr>
              <w:t>-</w:t>
            </w:r>
            <w:r w:rsidRPr="00851CB0">
              <w:rPr>
                <w:rFonts w:ascii="Times New Roman" w:hAnsi="Times New Roman" w:cs="Times New Roman"/>
              </w:rPr>
              <w:t xml:space="preserve"> </w:t>
            </w:r>
            <w:r w:rsidR="00851CB0">
              <w:rPr>
                <w:rFonts w:ascii="Times New Roman" w:hAnsi="Times New Roman" w:cs="Times New Roman"/>
              </w:rPr>
              <w:t>Васильева К.Н</w:t>
            </w:r>
          </w:p>
        </w:tc>
        <w:tc>
          <w:tcPr>
            <w:tcW w:w="4872" w:type="dxa"/>
            <w:vAlign w:val="center"/>
          </w:tcPr>
          <w:p w:rsidR="00647C62" w:rsidRDefault="00647C62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647C62" w:rsidRDefault="00647C62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доц. </w:t>
            </w:r>
            <w:r w:rsidR="00601400">
              <w:rPr>
                <w:rFonts w:ascii="Times New Roman" w:hAnsi="Times New Roman" w:cs="Times New Roman"/>
              </w:rPr>
              <w:t>Васильева К.Н.</w:t>
            </w:r>
          </w:p>
          <w:p w:rsidR="00601400" w:rsidRDefault="00601400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доц. Вострикова Л.А.</w:t>
            </w:r>
          </w:p>
          <w:p w:rsidR="00647C62" w:rsidRDefault="00647C62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C62" w:rsidTr="009F14BB">
        <w:trPr>
          <w:trHeight w:val="955"/>
        </w:trPr>
        <w:tc>
          <w:tcPr>
            <w:tcW w:w="1530" w:type="dxa"/>
          </w:tcPr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647C62" w:rsidRDefault="00CF312D" w:rsidP="00647C62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="00647C62" w:rsidRPr="00C7156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63" w:type="dxa"/>
            <w:vAlign w:val="center"/>
          </w:tcPr>
          <w:p w:rsidR="00647C62" w:rsidRDefault="006A3737" w:rsidP="00D51CE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F312D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25" w:type="dxa"/>
            <w:vAlign w:val="center"/>
          </w:tcPr>
          <w:p w:rsidR="00012E30" w:rsidRDefault="00012E30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3к., бак. </w:t>
            </w:r>
            <w:proofErr w:type="spellStart"/>
            <w:r>
              <w:rPr>
                <w:rFonts w:ascii="Times New Roman" w:hAnsi="Times New Roman" w:cs="Times New Roman"/>
              </w:rPr>
              <w:t>БУАиА</w:t>
            </w:r>
            <w:proofErr w:type="spellEnd"/>
          </w:p>
          <w:p w:rsidR="00012E30" w:rsidRDefault="00012E30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12E30" w:rsidRDefault="00012E30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9F14BB" w:rsidRDefault="009F14BB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курс, маг. </w:t>
            </w:r>
            <w:proofErr w:type="spellStart"/>
            <w:r>
              <w:rPr>
                <w:rFonts w:ascii="Times New Roman" w:hAnsi="Times New Roman" w:cs="Times New Roman"/>
              </w:rPr>
              <w:t>УАиА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14BB" w:rsidRDefault="009F14BB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86FBA" w:rsidRDefault="00086FBA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86FBA" w:rsidRDefault="00086FBA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7C62" w:rsidRDefault="00647C62" w:rsidP="009F14B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2к.</w:t>
            </w:r>
            <w:r w:rsidR="009F1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F14BB">
              <w:rPr>
                <w:rFonts w:ascii="Times New Roman" w:hAnsi="Times New Roman" w:cs="Times New Roman"/>
              </w:rPr>
              <w:t>КУАиА</w:t>
            </w:r>
            <w:proofErr w:type="spellEnd"/>
            <w:r w:rsidR="009F14BB">
              <w:rPr>
                <w:rFonts w:ascii="Times New Roman" w:hAnsi="Times New Roman" w:cs="Times New Roman"/>
              </w:rPr>
              <w:t>, бак.</w:t>
            </w:r>
          </w:p>
        </w:tc>
        <w:tc>
          <w:tcPr>
            <w:tcW w:w="5155" w:type="dxa"/>
            <w:vAlign w:val="center"/>
          </w:tcPr>
          <w:p w:rsidR="009F14BB" w:rsidRPr="00601400" w:rsidRDefault="009F14BB" w:rsidP="00601400">
            <w:pPr>
              <w:rPr>
                <w:rFonts w:ascii="Times New Roman" w:hAnsi="Times New Roman" w:cs="Times New Roman"/>
              </w:rPr>
            </w:pPr>
            <w:r w:rsidRPr="00601400">
              <w:rPr>
                <w:rFonts w:ascii="Times New Roman" w:hAnsi="Times New Roman" w:cs="Times New Roman"/>
              </w:rPr>
              <w:t>Использование офисных приложений для представления учетно-аналитической информации</w:t>
            </w:r>
          </w:p>
          <w:p w:rsidR="009F14BB" w:rsidRDefault="009F14BB" w:rsidP="00601400">
            <w:pPr>
              <w:rPr>
                <w:rFonts w:ascii="Times New Roman" w:hAnsi="Times New Roman" w:cs="Times New Roman"/>
              </w:rPr>
            </w:pPr>
            <w:r w:rsidRPr="00601400">
              <w:rPr>
                <w:rFonts w:ascii="Times New Roman" w:hAnsi="Times New Roman" w:cs="Times New Roman"/>
              </w:rPr>
              <w:t xml:space="preserve"> (1 чел.) [Зачет] </w:t>
            </w:r>
            <w:proofErr w:type="gramStart"/>
            <w:r w:rsidR="00851CB0">
              <w:rPr>
                <w:rFonts w:ascii="Times New Roman" w:hAnsi="Times New Roman" w:cs="Times New Roman"/>
              </w:rPr>
              <w:t>–</w:t>
            </w:r>
            <w:proofErr w:type="spellStart"/>
            <w:r w:rsidR="00851CB0">
              <w:rPr>
                <w:rFonts w:ascii="Times New Roman" w:hAnsi="Times New Roman" w:cs="Times New Roman"/>
              </w:rPr>
              <w:t>Г</w:t>
            </w:r>
            <w:proofErr w:type="gramEnd"/>
            <w:r w:rsidR="00851CB0">
              <w:rPr>
                <w:rFonts w:ascii="Times New Roman" w:hAnsi="Times New Roman" w:cs="Times New Roman"/>
              </w:rPr>
              <w:t>альчина</w:t>
            </w:r>
            <w:proofErr w:type="spellEnd"/>
            <w:r w:rsidR="00851CB0">
              <w:rPr>
                <w:rFonts w:ascii="Times New Roman" w:hAnsi="Times New Roman" w:cs="Times New Roman"/>
              </w:rPr>
              <w:t xml:space="preserve"> О.Н.</w:t>
            </w:r>
          </w:p>
          <w:p w:rsidR="00086FBA" w:rsidRPr="00601400" w:rsidRDefault="00086FBA" w:rsidP="00601400">
            <w:pPr>
              <w:rPr>
                <w:rFonts w:ascii="Times New Roman" w:hAnsi="Times New Roman" w:cs="Times New Roman"/>
              </w:rPr>
            </w:pPr>
          </w:p>
          <w:p w:rsidR="00086FBA" w:rsidRDefault="009F14BB" w:rsidP="00601400">
            <w:pPr>
              <w:rPr>
                <w:rFonts w:ascii="Times New Roman" w:hAnsi="Times New Roman" w:cs="Times New Roman"/>
              </w:rPr>
            </w:pPr>
            <w:r w:rsidRPr="00601400">
              <w:rPr>
                <w:rFonts w:ascii="Times New Roman" w:hAnsi="Times New Roman" w:cs="Times New Roman"/>
              </w:rPr>
              <w:t>Учебная практика по получению первичных профессиональных умений и навыков научно-исследовательской деятельности (2 чел.) [Зачет]</w:t>
            </w:r>
          </w:p>
          <w:p w:rsidR="009F14BB" w:rsidRPr="00601400" w:rsidRDefault="009F14BB" w:rsidP="00601400">
            <w:pPr>
              <w:rPr>
                <w:rFonts w:ascii="Times New Roman" w:hAnsi="Times New Roman" w:cs="Times New Roman"/>
              </w:rPr>
            </w:pPr>
            <w:r w:rsidRPr="00601400">
              <w:rPr>
                <w:rFonts w:ascii="Times New Roman" w:hAnsi="Times New Roman" w:cs="Times New Roman"/>
              </w:rPr>
              <w:t xml:space="preserve"> </w:t>
            </w:r>
          </w:p>
          <w:p w:rsidR="00647C62" w:rsidRPr="00601400" w:rsidRDefault="009F14BB" w:rsidP="00601400">
            <w:pPr>
              <w:rPr>
                <w:rFonts w:ascii="Times New Roman" w:hAnsi="Times New Roman" w:cs="Times New Roman"/>
              </w:rPr>
            </w:pPr>
            <w:r w:rsidRPr="00601400">
              <w:rPr>
                <w:rFonts w:ascii="Times New Roman" w:hAnsi="Times New Roman" w:cs="Times New Roman"/>
              </w:rPr>
              <w:t>Теория экономического анализа</w:t>
            </w:r>
            <w:r w:rsidR="00647C62" w:rsidRPr="00601400">
              <w:rPr>
                <w:rFonts w:ascii="Times New Roman" w:hAnsi="Times New Roman" w:cs="Times New Roman"/>
              </w:rPr>
              <w:t>, зачет</w:t>
            </w:r>
            <w:r w:rsidRPr="00601400">
              <w:rPr>
                <w:rFonts w:ascii="Times New Roman" w:hAnsi="Times New Roman" w:cs="Times New Roman"/>
              </w:rPr>
              <w:t xml:space="preserve"> (1 чел.</w:t>
            </w:r>
            <w:proofErr w:type="gramStart"/>
            <w:r w:rsidRPr="00601400">
              <w:rPr>
                <w:rFonts w:ascii="Times New Roman" w:hAnsi="Times New Roman" w:cs="Times New Roman"/>
              </w:rPr>
              <w:t>)</w:t>
            </w:r>
            <w:r w:rsidR="00851CB0">
              <w:rPr>
                <w:rFonts w:ascii="Times New Roman" w:hAnsi="Times New Roman" w:cs="Times New Roman"/>
              </w:rPr>
              <w:t>-</w:t>
            </w:r>
            <w:proofErr w:type="spellStart"/>
            <w:proofErr w:type="gramEnd"/>
            <w:r w:rsidR="00851CB0">
              <w:rPr>
                <w:rFonts w:ascii="Times New Roman" w:hAnsi="Times New Roman" w:cs="Times New Roman"/>
              </w:rPr>
              <w:t>Гальчина</w:t>
            </w:r>
            <w:proofErr w:type="spellEnd"/>
            <w:r w:rsidR="00851CB0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4872" w:type="dxa"/>
            <w:vAlign w:val="center"/>
          </w:tcPr>
          <w:p w:rsidR="00647C62" w:rsidRDefault="00647C62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647C62" w:rsidRDefault="00647C62" w:rsidP="005310E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647C62" w:rsidRDefault="00647C62" w:rsidP="00CF31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</w:t>
            </w:r>
            <w:r w:rsidRPr="00CF312D">
              <w:rPr>
                <w:rFonts w:ascii="Times New Roman" w:hAnsi="Times New Roman" w:cs="Times New Roman"/>
              </w:rPr>
              <w:t>доц.  Пожидаева Т.А.</w:t>
            </w:r>
          </w:p>
        </w:tc>
      </w:tr>
      <w:tr w:rsidR="00647C62" w:rsidTr="00851CB0">
        <w:trPr>
          <w:trHeight w:val="940"/>
        </w:trPr>
        <w:tc>
          <w:tcPr>
            <w:tcW w:w="1530" w:type="dxa"/>
          </w:tcPr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CF312D" w:rsidRDefault="00CF312D" w:rsidP="00647C62">
            <w:pPr>
              <w:jc w:val="center"/>
              <w:rPr>
                <w:rFonts w:ascii="Times New Roman" w:hAnsi="Times New Roman" w:cs="Times New Roman"/>
              </w:rPr>
            </w:pPr>
          </w:p>
          <w:p w:rsidR="00647C62" w:rsidRDefault="00CF312D" w:rsidP="00647C62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  <w:r w:rsidR="00647C62" w:rsidRPr="00C7156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63" w:type="dxa"/>
            <w:vAlign w:val="center"/>
          </w:tcPr>
          <w:p w:rsidR="00647C62" w:rsidRDefault="00CF31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25" w:type="dxa"/>
            <w:vAlign w:val="center"/>
          </w:tcPr>
          <w:p w:rsidR="00647C62" w:rsidRDefault="00647C62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3к., бак. </w:t>
            </w:r>
            <w:proofErr w:type="spellStart"/>
            <w:r>
              <w:rPr>
                <w:rFonts w:ascii="Times New Roman" w:hAnsi="Times New Roman" w:cs="Times New Roman"/>
              </w:rPr>
              <w:t>БУАиА</w:t>
            </w:r>
            <w:proofErr w:type="spellEnd"/>
          </w:p>
          <w:p w:rsidR="00851CB0" w:rsidRDefault="00851CB0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51CB0" w:rsidRDefault="00851CB0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51CB0" w:rsidRDefault="00851CB0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курс, бак.</w:t>
            </w:r>
          </w:p>
          <w:p w:rsidR="00851CB0" w:rsidRDefault="00851CB0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:rsidR="00086FBA" w:rsidRDefault="00086FBA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86FBA" w:rsidRDefault="00086FBA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086FBA" w:rsidRDefault="00086FBA" w:rsidP="0060140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урс, маг. </w:t>
            </w:r>
            <w:proofErr w:type="spellStart"/>
            <w:r>
              <w:rPr>
                <w:rFonts w:ascii="Times New Roman" w:hAnsi="Times New Roman" w:cs="Times New Roman"/>
              </w:rPr>
              <w:t>УАиА</w:t>
            </w:r>
            <w:proofErr w:type="spellEnd"/>
          </w:p>
        </w:tc>
        <w:tc>
          <w:tcPr>
            <w:tcW w:w="5155" w:type="dxa"/>
            <w:vAlign w:val="center"/>
          </w:tcPr>
          <w:p w:rsidR="00093D64" w:rsidRDefault="00647C62" w:rsidP="00945B52">
            <w:pPr>
              <w:rPr>
                <w:rFonts w:ascii="Times New Roman" w:hAnsi="Times New Roman" w:cs="Times New Roman"/>
              </w:rPr>
            </w:pPr>
            <w:r w:rsidRPr="00601400">
              <w:rPr>
                <w:rFonts w:ascii="Times New Roman" w:hAnsi="Times New Roman" w:cs="Times New Roman"/>
              </w:rPr>
              <w:t>Лабораторный практ</w:t>
            </w:r>
            <w:r w:rsidR="00093D64">
              <w:rPr>
                <w:rFonts w:ascii="Times New Roman" w:hAnsi="Times New Roman" w:cs="Times New Roman"/>
              </w:rPr>
              <w:t xml:space="preserve">икум по экономическому анализу </w:t>
            </w:r>
            <w:r w:rsidRPr="00601400">
              <w:rPr>
                <w:rFonts w:ascii="Times New Roman" w:hAnsi="Times New Roman" w:cs="Times New Roman"/>
              </w:rPr>
              <w:t xml:space="preserve"> [Зачет] (1 чел)</w:t>
            </w:r>
            <w:r w:rsidR="00086FBA">
              <w:rPr>
                <w:rFonts w:ascii="Times New Roman" w:hAnsi="Times New Roman" w:cs="Times New Roman"/>
              </w:rPr>
              <w:t xml:space="preserve"> </w:t>
            </w:r>
            <w:r w:rsidR="00945B52">
              <w:rPr>
                <w:rFonts w:ascii="Times New Roman" w:hAnsi="Times New Roman" w:cs="Times New Roman"/>
              </w:rPr>
              <w:t>-</w:t>
            </w:r>
            <w:r w:rsidR="00086FBA">
              <w:rPr>
                <w:rFonts w:ascii="Times New Roman" w:hAnsi="Times New Roman" w:cs="Times New Roman"/>
              </w:rPr>
              <w:t xml:space="preserve"> </w:t>
            </w:r>
            <w:r w:rsidR="00945B52">
              <w:rPr>
                <w:rFonts w:ascii="Times New Roman" w:hAnsi="Times New Roman" w:cs="Times New Roman"/>
              </w:rPr>
              <w:t>Кондрашова Н.</w:t>
            </w:r>
            <w:proofErr w:type="gramStart"/>
            <w:r w:rsidR="00945B5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86FBA" w:rsidRDefault="00086FBA" w:rsidP="00945B52">
            <w:pPr>
              <w:rPr>
                <w:rFonts w:ascii="Times New Roman" w:hAnsi="Times New Roman" w:cs="Times New Roman"/>
              </w:rPr>
            </w:pPr>
          </w:p>
          <w:p w:rsidR="00945B52" w:rsidRDefault="00851CB0" w:rsidP="00851CB0">
            <w:pPr>
              <w:rPr>
                <w:rFonts w:ascii="Times New Roman" w:hAnsi="Times New Roman" w:cs="Times New Roman"/>
              </w:rPr>
            </w:pPr>
            <w:r w:rsidRPr="00851CB0">
              <w:rPr>
                <w:rFonts w:ascii="Times New Roman" w:hAnsi="Times New Roman" w:cs="Times New Roman"/>
              </w:rPr>
              <w:t>Финансовый анализ (2 чел.) [Экзамен]</w:t>
            </w:r>
            <w:r w:rsidR="00086FBA">
              <w:rPr>
                <w:rFonts w:ascii="Times New Roman" w:hAnsi="Times New Roman" w:cs="Times New Roman"/>
              </w:rPr>
              <w:t xml:space="preserve"> </w:t>
            </w:r>
            <w:r w:rsidRPr="00851CB0">
              <w:rPr>
                <w:rFonts w:ascii="Times New Roman" w:hAnsi="Times New Roman" w:cs="Times New Roman"/>
              </w:rPr>
              <w:t>-</w:t>
            </w:r>
            <w:r w:rsidR="00086FBA">
              <w:rPr>
                <w:rFonts w:ascii="Times New Roman" w:hAnsi="Times New Roman" w:cs="Times New Roman"/>
              </w:rPr>
              <w:t xml:space="preserve"> </w:t>
            </w:r>
            <w:r w:rsidRPr="00851CB0">
              <w:rPr>
                <w:rFonts w:ascii="Times New Roman" w:hAnsi="Times New Roman" w:cs="Times New Roman"/>
              </w:rPr>
              <w:t>Щербакова Н.Ф.</w:t>
            </w:r>
          </w:p>
          <w:p w:rsidR="00086FBA" w:rsidRDefault="00086FBA" w:rsidP="00086FBA">
            <w:pPr>
              <w:rPr>
                <w:rFonts w:ascii="Times New Roman" w:hAnsi="Times New Roman" w:cs="Times New Roman"/>
              </w:rPr>
            </w:pPr>
          </w:p>
          <w:p w:rsidR="00086FBA" w:rsidRPr="00851CB0" w:rsidRDefault="00086FBA" w:rsidP="00086FBA">
            <w:pPr>
              <w:rPr>
                <w:rFonts w:ascii="Times New Roman" w:hAnsi="Times New Roman" w:cs="Times New Roman"/>
              </w:rPr>
            </w:pPr>
            <w:r w:rsidRPr="00601400">
              <w:rPr>
                <w:rFonts w:ascii="Times New Roman" w:hAnsi="Times New Roman" w:cs="Times New Roman"/>
              </w:rPr>
              <w:t>К/</w:t>
            </w:r>
            <w:proofErr w:type="gramStart"/>
            <w:r w:rsidRPr="00601400">
              <w:rPr>
                <w:rFonts w:ascii="Times New Roman" w:hAnsi="Times New Roman" w:cs="Times New Roman"/>
              </w:rPr>
              <w:t>р</w:t>
            </w:r>
            <w:proofErr w:type="gramEnd"/>
            <w:r w:rsidRPr="00601400">
              <w:rPr>
                <w:rFonts w:ascii="Times New Roman" w:hAnsi="Times New Roman" w:cs="Times New Roman"/>
              </w:rPr>
              <w:t xml:space="preserve"> по дисциплине КЭАХД, оценка (3 чел)</w:t>
            </w:r>
          </w:p>
        </w:tc>
        <w:tc>
          <w:tcPr>
            <w:tcW w:w="4872" w:type="dxa"/>
            <w:vAlign w:val="center"/>
          </w:tcPr>
          <w:p w:rsidR="00647C62" w:rsidRDefault="0064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доц. </w:t>
            </w: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647C62" w:rsidRDefault="0064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доц. Кондрашова Н.В.</w:t>
            </w:r>
          </w:p>
          <w:p w:rsidR="00647C62" w:rsidRDefault="00647C62" w:rsidP="00851CB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к.э.н., доц. </w:t>
            </w:r>
            <w:r w:rsidR="00851CB0">
              <w:rPr>
                <w:rFonts w:ascii="Times New Roman" w:hAnsi="Times New Roman" w:cs="Times New Roman"/>
              </w:rPr>
              <w:t>Щербакова Н.Ф.</w:t>
            </w:r>
          </w:p>
        </w:tc>
      </w:tr>
    </w:tbl>
    <w:p w:rsidR="005318F1" w:rsidRDefault="005318F1">
      <w:pPr>
        <w:rPr>
          <w:rFonts w:ascii="Times New Roman" w:hAnsi="Times New Roman" w:cs="Times New Roman"/>
        </w:rPr>
      </w:pPr>
    </w:p>
    <w:sectPr w:rsidR="005318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1"/>
    <w:rsid w:val="9BBF71BD"/>
    <w:rsid w:val="9FDD6C27"/>
    <w:rsid w:val="A7FFFD43"/>
    <w:rsid w:val="B4FFB88B"/>
    <w:rsid w:val="B6B6758D"/>
    <w:rsid w:val="BFED62A9"/>
    <w:rsid w:val="DB2BD394"/>
    <w:rsid w:val="DCFF6854"/>
    <w:rsid w:val="E557D47B"/>
    <w:rsid w:val="EE6F6764"/>
    <w:rsid w:val="F3DD63E7"/>
    <w:rsid w:val="F7FB313E"/>
    <w:rsid w:val="F9B5CEA8"/>
    <w:rsid w:val="FBF71A6E"/>
    <w:rsid w:val="FCBB3394"/>
    <w:rsid w:val="FF7E80CF"/>
    <w:rsid w:val="FF7FFF55"/>
    <w:rsid w:val="FFF40637"/>
    <w:rsid w:val="FFFA93BC"/>
    <w:rsid w:val="00010428"/>
    <w:rsid w:val="00012E30"/>
    <w:rsid w:val="000760C6"/>
    <w:rsid w:val="00086FBA"/>
    <w:rsid w:val="00087CBC"/>
    <w:rsid w:val="00093D64"/>
    <w:rsid w:val="000E717E"/>
    <w:rsid w:val="001237BF"/>
    <w:rsid w:val="00124ABD"/>
    <w:rsid w:val="00127BF1"/>
    <w:rsid w:val="001356A5"/>
    <w:rsid w:val="001A01EE"/>
    <w:rsid w:val="001E29E1"/>
    <w:rsid w:val="001F7B4A"/>
    <w:rsid w:val="00203E20"/>
    <w:rsid w:val="0021483D"/>
    <w:rsid w:val="00224D06"/>
    <w:rsid w:val="002466B8"/>
    <w:rsid w:val="00267440"/>
    <w:rsid w:val="002B4D25"/>
    <w:rsid w:val="002B4EA5"/>
    <w:rsid w:val="00302918"/>
    <w:rsid w:val="00323A0F"/>
    <w:rsid w:val="00327CB2"/>
    <w:rsid w:val="00333622"/>
    <w:rsid w:val="00336BFC"/>
    <w:rsid w:val="0038244D"/>
    <w:rsid w:val="004E01A1"/>
    <w:rsid w:val="004E3B94"/>
    <w:rsid w:val="00511E8B"/>
    <w:rsid w:val="005318F1"/>
    <w:rsid w:val="00554101"/>
    <w:rsid w:val="00580455"/>
    <w:rsid w:val="005D6067"/>
    <w:rsid w:val="00601400"/>
    <w:rsid w:val="006115DC"/>
    <w:rsid w:val="00647C62"/>
    <w:rsid w:val="006649D4"/>
    <w:rsid w:val="00692573"/>
    <w:rsid w:val="006A3737"/>
    <w:rsid w:val="006A3BE6"/>
    <w:rsid w:val="006C52FF"/>
    <w:rsid w:val="006F3392"/>
    <w:rsid w:val="007179C8"/>
    <w:rsid w:val="007C7E10"/>
    <w:rsid w:val="007D7809"/>
    <w:rsid w:val="00806DA9"/>
    <w:rsid w:val="00824703"/>
    <w:rsid w:val="00851CB0"/>
    <w:rsid w:val="00876DCC"/>
    <w:rsid w:val="00887949"/>
    <w:rsid w:val="008D1408"/>
    <w:rsid w:val="008E33CD"/>
    <w:rsid w:val="00913559"/>
    <w:rsid w:val="00935393"/>
    <w:rsid w:val="00945B52"/>
    <w:rsid w:val="00987543"/>
    <w:rsid w:val="009F14BB"/>
    <w:rsid w:val="009F4586"/>
    <w:rsid w:val="00A71917"/>
    <w:rsid w:val="00A97BE0"/>
    <w:rsid w:val="00AA3DFC"/>
    <w:rsid w:val="00AA75B3"/>
    <w:rsid w:val="00AF4981"/>
    <w:rsid w:val="00B0704E"/>
    <w:rsid w:val="00B57CFA"/>
    <w:rsid w:val="00B604A8"/>
    <w:rsid w:val="00B6296A"/>
    <w:rsid w:val="00B63F56"/>
    <w:rsid w:val="00B767F0"/>
    <w:rsid w:val="00BA5C1C"/>
    <w:rsid w:val="00BC15E4"/>
    <w:rsid w:val="00BE5F2C"/>
    <w:rsid w:val="00C10116"/>
    <w:rsid w:val="00C12713"/>
    <w:rsid w:val="00C17893"/>
    <w:rsid w:val="00C42E27"/>
    <w:rsid w:val="00C67820"/>
    <w:rsid w:val="00C71C71"/>
    <w:rsid w:val="00C72F36"/>
    <w:rsid w:val="00CE211D"/>
    <w:rsid w:val="00CE3FE5"/>
    <w:rsid w:val="00CF312D"/>
    <w:rsid w:val="00D16111"/>
    <w:rsid w:val="00D27189"/>
    <w:rsid w:val="00D51CE4"/>
    <w:rsid w:val="00D77B78"/>
    <w:rsid w:val="00D858F2"/>
    <w:rsid w:val="00DC2B90"/>
    <w:rsid w:val="00E650FC"/>
    <w:rsid w:val="00E9777A"/>
    <w:rsid w:val="00EB66A7"/>
    <w:rsid w:val="00ED46C5"/>
    <w:rsid w:val="00F06492"/>
    <w:rsid w:val="00F2305A"/>
    <w:rsid w:val="00F90C5A"/>
    <w:rsid w:val="00FA7355"/>
    <w:rsid w:val="00FD2C21"/>
    <w:rsid w:val="05BFDBDF"/>
    <w:rsid w:val="1FEF2684"/>
    <w:rsid w:val="36DB5FA7"/>
    <w:rsid w:val="3FFE471B"/>
    <w:rsid w:val="575F1F99"/>
    <w:rsid w:val="6D5B1550"/>
    <w:rsid w:val="73A9B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sz w:val="20"/>
      <w:szCs w:val="20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sz w:val="20"/>
      <w:szCs w:val="20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Экономический факультет</vt:lpstr>
    </vt:vector>
  </TitlesOfParts>
  <Company>ВГУ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факультет</dc:title>
  <dc:creator>a</dc:creator>
  <cp:lastModifiedBy>BOSS</cp:lastModifiedBy>
  <cp:revision>29</cp:revision>
  <cp:lastPrinted>2019-11-05T10:10:00Z</cp:lastPrinted>
  <dcterms:created xsi:type="dcterms:W3CDTF">2016-03-24T17:19:00Z</dcterms:created>
  <dcterms:modified xsi:type="dcterms:W3CDTF">2020-04-14T14:00:00Z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